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A84483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C5666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C923AB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C923AB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C923AB" w:rsidRPr="00C923AB" w:rsidRDefault="00C923AB" w:rsidP="00C923AB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>Pregrado en Ciencias Agrarias, Agropecuarias, Agrícolas o de Alimentos.</w:t>
      </w:r>
    </w:p>
    <w:p w:rsidR="00C923AB" w:rsidRPr="00C923AB" w:rsidRDefault="00C923AB" w:rsidP="00C923AB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lastRenderedPageBreak/>
        <w:t>Doctorado en Ciencias Agrarias, Agropecuarias, Agrícolas o de Alimentos. Énfasis en sistemas sostenibles agropecuarios, de la biodiversidad y/o gestión ambiental rural.</w:t>
      </w:r>
    </w:p>
    <w:p w:rsidR="00815B8E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C923AB" w:rsidRPr="007D0D84" w:rsidRDefault="00C923AB" w:rsidP="00815B8E">
      <w:pPr>
        <w:jc w:val="both"/>
        <w:rPr>
          <w:rFonts w:ascii="Arial Narrow" w:hAnsi="Arial Narrow"/>
          <w:sz w:val="28"/>
          <w:szCs w:val="28"/>
        </w:rPr>
      </w:pPr>
    </w:p>
    <w:p w:rsidR="00B61430" w:rsidRPr="00C923AB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C923AB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C923AB" w:rsidRP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>El candidato deberá demostrar producción de conocimiento en una o más de l</w:t>
      </w:r>
      <w:r>
        <w:rPr>
          <w:rFonts w:ascii="Arial Narrow" w:hAnsi="Arial Narrow"/>
          <w:sz w:val="28"/>
          <w:szCs w:val="28"/>
        </w:rPr>
        <w:t>os siguientes sectores</w:t>
      </w:r>
      <w:r w:rsidRPr="00C923AB">
        <w:rPr>
          <w:rFonts w:ascii="Arial Narrow" w:hAnsi="Arial Narrow"/>
          <w:sz w:val="28"/>
          <w:szCs w:val="28"/>
        </w:rPr>
        <w:t>:</w:t>
      </w:r>
    </w:p>
    <w:p w:rsidR="00C923AB" w:rsidRPr="00C923AB" w:rsidRDefault="00C923AB" w:rsidP="00C923AB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</w:t>
      </w:r>
      <w:r w:rsidRPr="00C923AB">
        <w:rPr>
          <w:rFonts w:ascii="Arial Narrow" w:hAnsi="Arial Narrow"/>
          <w:sz w:val="28"/>
          <w:szCs w:val="28"/>
        </w:rPr>
        <w:t xml:space="preserve">gronómico y de composición química </w:t>
      </w:r>
    </w:p>
    <w:p w:rsidR="00C923AB" w:rsidRPr="00C923AB" w:rsidRDefault="00C923AB" w:rsidP="00C923AB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</w:t>
      </w:r>
      <w:r w:rsidRPr="00C923AB">
        <w:rPr>
          <w:rFonts w:ascii="Arial Narrow" w:hAnsi="Arial Narrow"/>
          <w:sz w:val="28"/>
          <w:szCs w:val="28"/>
        </w:rPr>
        <w:t xml:space="preserve">istemas </w:t>
      </w:r>
      <w:proofErr w:type="spellStart"/>
      <w:r w:rsidRPr="00C923AB">
        <w:rPr>
          <w:rFonts w:ascii="Arial Narrow" w:hAnsi="Arial Narrow"/>
          <w:sz w:val="28"/>
          <w:szCs w:val="28"/>
        </w:rPr>
        <w:t>silvopastoriles</w:t>
      </w:r>
      <w:proofErr w:type="spellEnd"/>
    </w:p>
    <w:p w:rsidR="00C923AB" w:rsidRPr="00C923AB" w:rsidRDefault="00C923AB" w:rsidP="00C923AB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Economía</w:t>
      </w:r>
      <w:r w:rsidRPr="00C923AB">
        <w:rPr>
          <w:rFonts w:ascii="Arial Narrow" w:hAnsi="Arial Narrow"/>
          <w:sz w:val="28"/>
          <w:szCs w:val="28"/>
        </w:rPr>
        <w:t xml:space="preserve"> cafeter</w:t>
      </w:r>
      <w:r>
        <w:rPr>
          <w:rFonts w:ascii="Arial Narrow" w:hAnsi="Arial Narrow"/>
          <w:sz w:val="28"/>
          <w:szCs w:val="28"/>
        </w:rPr>
        <w:t>a</w:t>
      </w:r>
    </w:p>
    <w:p w:rsidR="00C923AB" w:rsidRPr="00C923AB" w:rsidRDefault="00C923AB" w:rsidP="00C923AB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</w:t>
      </w:r>
      <w:r w:rsidRPr="00C923AB">
        <w:rPr>
          <w:rFonts w:ascii="Arial Narrow" w:hAnsi="Arial Narrow"/>
          <w:sz w:val="28"/>
          <w:szCs w:val="28"/>
        </w:rPr>
        <w:t>iotecnología frutal</w:t>
      </w:r>
    </w:p>
    <w:p w:rsidR="00C923AB" w:rsidRPr="00C923AB" w:rsidRDefault="00C923AB" w:rsidP="00C923AB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sz w:val="28"/>
          <w:szCs w:val="28"/>
        </w:rPr>
      </w:pPr>
      <w:proofErr w:type="spellStart"/>
      <w:r>
        <w:rPr>
          <w:rFonts w:ascii="Arial Narrow" w:hAnsi="Arial Narrow"/>
          <w:sz w:val="28"/>
          <w:szCs w:val="28"/>
        </w:rPr>
        <w:t>B</w:t>
      </w:r>
      <w:r w:rsidRPr="00C923AB">
        <w:rPr>
          <w:rFonts w:ascii="Arial Narrow" w:hAnsi="Arial Narrow"/>
          <w:sz w:val="28"/>
          <w:szCs w:val="28"/>
        </w:rPr>
        <w:t>iofertilizantes</w:t>
      </w:r>
      <w:proofErr w:type="spellEnd"/>
    </w:p>
    <w:p w:rsidR="00C923AB" w:rsidRPr="00B61430" w:rsidRDefault="00C923AB" w:rsidP="00C923AB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C923AB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C923AB">
        <w:rPr>
          <w:rFonts w:ascii="Arial Narrow" w:hAnsi="Arial Narrow"/>
          <w:b/>
          <w:sz w:val="28"/>
          <w:szCs w:val="28"/>
        </w:rPr>
        <w:t>Centro de Formación SENA:</w:t>
      </w:r>
    </w:p>
    <w:p w:rsidR="00C923AB" w:rsidRP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 xml:space="preserve">Centro de Gestión y Desarrollo Sostenible </w:t>
      </w:r>
      <w:proofErr w:type="spellStart"/>
      <w:r w:rsidRPr="00C923AB">
        <w:rPr>
          <w:rFonts w:ascii="Arial Narrow" w:hAnsi="Arial Narrow"/>
          <w:sz w:val="28"/>
          <w:szCs w:val="28"/>
        </w:rPr>
        <w:t>Surcolombiano</w:t>
      </w:r>
      <w:proofErr w:type="spellEnd"/>
      <w:r>
        <w:rPr>
          <w:rFonts w:ascii="Arial Narrow" w:hAnsi="Arial Narrow"/>
          <w:sz w:val="28"/>
          <w:szCs w:val="28"/>
        </w:rPr>
        <w:t>.</w:t>
      </w:r>
    </w:p>
    <w:p w:rsid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proofErr w:type="spellStart"/>
      <w:r>
        <w:rPr>
          <w:rFonts w:ascii="Arial Narrow" w:hAnsi="Arial Narrow"/>
          <w:sz w:val="28"/>
          <w:szCs w:val="28"/>
        </w:rPr>
        <w:t>Pitalito</w:t>
      </w:r>
      <w:proofErr w:type="spellEnd"/>
      <w:r>
        <w:rPr>
          <w:rFonts w:ascii="Arial Narrow" w:hAnsi="Arial Narrow"/>
          <w:sz w:val="28"/>
          <w:szCs w:val="28"/>
        </w:rPr>
        <w:t xml:space="preserve">, </w:t>
      </w:r>
      <w:r w:rsidRPr="00C923AB">
        <w:rPr>
          <w:rFonts w:ascii="Arial Narrow" w:hAnsi="Arial Narrow"/>
          <w:sz w:val="28"/>
          <w:szCs w:val="28"/>
        </w:rPr>
        <w:t>Regional Huila</w:t>
      </w:r>
      <w:r>
        <w:rPr>
          <w:rFonts w:ascii="Arial Narrow" w:hAnsi="Arial Narrow"/>
          <w:sz w:val="28"/>
          <w:szCs w:val="28"/>
        </w:rPr>
        <w:t>.</w:t>
      </w:r>
    </w:p>
    <w:p w:rsidR="00C923AB" w:rsidRPr="00B61430" w:rsidRDefault="00C923AB" w:rsidP="00704402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C923AB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C923AB">
        <w:rPr>
          <w:rFonts w:ascii="Arial Narrow" w:hAnsi="Arial Narrow"/>
          <w:b/>
          <w:sz w:val="28"/>
          <w:szCs w:val="28"/>
        </w:rPr>
        <w:t>Trayectoria del grupo de investigación:</w:t>
      </w:r>
    </w:p>
    <w:p w:rsidR="00C923AB" w:rsidRP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>Líder: Gustavo Vega Orozco, gvega@sena.edu.co</w:t>
      </w:r>
    </w:p>
    <w:p w:rsidR="00A84483" w:rsidRDefault="00A84483" w:rsidP="00704402">
      <w:pPr>
        <w:jc w:val="both"/>
        <w:rPr>
          <w:rFonts w:ascii="Arial Narrow" w:hAnsi="Arial Narrow"/>
          <w:sz w:val="28"/>
          <w:szCs w:val="28"/>
        </w:rPr>
      </w:pPr>
    </w:p>
    <w:p w:rsidR="00C923AB" w:rsidRPr="00C923AB" w:rsidRDefault="00C923AB" w:rsidP="00704402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 xml:space="preserve">Líneas de investigación: </w:t>
      </w:r>
    </w:p>
    <w:p w:rsidR="00C923AB" w:rsidRP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 xml:space="preserve">1. Sistemas Sostenibles Agropecuarios </w:t>
      </w:r>
    </w:p>
    <w:p w:rsidR="00C923AB" w:rsidRP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 xml:space="preserve">2. Uso Sostenible de la Biodiversidad </w:t>
      </w:r>
    </w:p>
    <w:p w:rsidR="00C923AB" w:rsidRP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lastRenderedPageBreak/>
        <w:t xml:space="preserve">3. Gestión Ambiental Rural </w:t>
      </w:r>
    </w:p>
    <w:p w:rsidR="00C923AB" w:rsidRDefault="00C923AB" w:rsidP="00C923AB">
      <w:pPr>
        <w:jc w:val="both"/>
        <w:rPr>
          <w:rFonts w:ascii="Arial Narrow" w:hAnsi="Arial Narrow"/>
          <w:sz w:val="28"/>
          <w:szCs w:val="28"/>
        </w:rPr>
      </w:pPr>
      <w:r w:rsidRPr="00C923AB">
        <w:rPr>
          <w:rFonts w:ascii="Arial Narrow" w:hAnsi="Arial Narrow"/>
          <w:sz w:val="28"/>
          <w:szCs w:val="28"/>
        </w:rPr>
        <w:t>4. TICS aplicadas desarrollo sostenible</w:t>
      </w:r>
    </w:p>
    <w:p w:rsidR="00D86BBF" w:rsidRPr="00C923AB" w:rsidRDefault="00D86BBF" w:rsidP="00C923AB">
      <w:pPr>
        <w:jc w:val="both"/>
        <w:rPr>
          <w:rFonts w:ascii="Arial Narrow" w:hAnsi="Arial Narrow"/>
          <w:sz w:val="28"/>
          <w:szCs w:val="28"/>
        </w:rPr>
      </w:pPr>
      <w:r w:rsidRPr="00D86BBF">
        <w:rPr>
          <w:rFonts w:ascii="Arial Narrow" w:hAnsi="Arial Narrow"/>
          <w:sz w:val="28"/>
          <w:szCs w:val="28"/>
        </w:rPr>
        <w:t xml:space="preserve">Grupo Creado en 2006,  reconocimiento ante Colciencias </w:t>
      </w:r>
      <w:r>
        <w:rPr>
          <w:rFonts w:ascii="Arial Narrow" w:hAnsi="Arial Narrow"/>
          <w:sz w:val="28"/>
          <w:szCs w:val="28"/>
        </w:rPr>
        <w:t>en 2012.</w:t>
      </w:r>
      <w:r w:rsidRPr="00D86BBF">
        <w:rPr>
          <w:rFonts w:ascii="Arial Narrow" w:hAnsi="Arial Narrow"/>
          <w:sz w:val="28"/>
          <w:szCs w:val="28"/>
        </w:rPr>
        <w:t xml:space="preserve"> Participación en convocatoria de categorización en 2013</w:t>
      </w:r>
      <w:r>
        <w:rPr>
          <w:rFonts w:ascii="Arial Narrow" w:hAnsi="Arial Narrow"/>
          <w:sz w:val="28"/>
          <w:szCs w:val="28"/>
        </w:rPr>
        <w:t>.</w:t>
      </w:r>
    </w:p>
    <w:p w:rsidR="00C923AB" w:rsidRDefault="00C923AB" w:rsidP="00704402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A5212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A52125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Años de experiencia: 3</w:t>
      </w:r>
      <w:r w:rsidR="00A84483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Excelente dominio de inglés.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Se dará prioridad a los candidatos que demuestren experiencia adicional en: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Proyectos de investigación aplicada, desarrollo tecnológico o innovación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Manejo de grupos de investigación y/o semilleros de investigación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Participación en procesos de formación en instituciones técnicas y tecnológicas con resultados verificables</w:t>
      </w:r>
    </w:p>
    <w:p w:rsidR="00A52125" w:rsidRDefault="00A5212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6F07EC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6F07EC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A84483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362" w:rsidRDefault="00602362">
      <w:pPr>
        <w:spacing w:after="0" w:line="240" w:lineRule="auto"/>
      </w:pPr>
      <w:r>
        <w:separator/>
      </w:r>
    </w:p>
  </w:endnote>
  <w:endnote w:type="continuationSeparator" w:id="0">
    <w:p w:rsidR="00602362" w:rsidRDefault="00602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362" w:rsidRDefault="00602362">
      <w:pPr>
        <w:spacing w:after="0" w:line="240" w:lineRule="auto"/>
      </w:pPr>
      <w:r>
        <w:separator/>
      </w:r>
    </w:p>
  </w:footnote>
  <w:footnote w:type="continuationSeparator" w:id="0">
    <w:p w:rsidR="00602362" w:rsidRDefault="00602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9A4D48">
    <w:pPr>
      <w:pStyle w:val="Encabezado"/>
    </w:pPr>
    <w:r w:rsidRPr="009A4D48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9A4D48">
    <w:pPr>
      <w:pStyle w:val="Encabezado"/>
    </w:pPr>
    <w:r w:rsidRPr="009A4D48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0B"/>
    <w:multiLevelType w:val="hybridMultilevel"/>
    <w:tmpl w:val="1CF689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C79E9"/>
    <w:multiLevelType w:val="hybridMultilevel"/>
    <w:tmpl w:val="4C92CC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9A3B26"/>
    <w:multiLevelType w:val="hybridMultilevel"/>
    <w:tmpl w:val="B7F4BF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309FD"/>
    <w:rsid w:val="00031C47"/>
    <w:rsid w:val="00032142"/>
    <w:rsid w:val="000513D4"/>
    <w:rsid w:val="0007223F"/>
    <w:rsid w:val="000C3E2A"/>
    <w:rsid w:val="000C5666"/>
    <w:rsid w:val="000E25FA"/>
    <w:rsid w:val="001103B1"/>
    <w:rsid w:val="001262D1"/>
    <w:rsid w:val="00191A32"/>
    <w:rsid w:val="001C4AFA"/>
    <w:rsid w:val="001C79EA"/>
    <w:rsid w:val="001D3D18"/>
    <w:rsid w:val="00234B95"/>
    <w:rsid w:val="0024790D"/>
    <w:rsid w:val="002B361F"/>
    <w:rsid w:val="002C55E6"/>
    <w:rsid w:val="002D6DAB"/>
    <w:rsid w:val="00344351"/>
    <w:rsid w:val="004669F3"/>
    <w:rsid w:val="00484E8D"/>
    <w:rsid w:val="004E0924"/>
    <w:rsid w:val="00513057"/>
    <w:rsid w:val="0052390F"/>
    <w:rsid w:val="005740EB"/>
    <w:rsid w:val="005E0070"/>
    <w:rsid w:val="005F4103"/>
    <w:rsid w:val="00602362"/>
    <w:rsid w:val="006144A5"/>
    <w:rsid w:val="006B5510"/>
    <w:rsid w:val="006D38A5"/>
    <w:rsid w:val="006F07EC"/>
    <w:rsid w:val="00704402"/>
    <w:rsid w:val="007368B2"/>
    <w:rsid w:val="007555B8"/>
    <w:rsid w:val="00777C02"/>
    <w:rsid w:val="007A14BA"/>
    <w:rsid w:val="00801766"/>
    <w:rsid w:val="008115EB"/>
    <w:rsid w:val="00815B8E"/>
    <w:rsid w:val="00827C18"/>
    <w:rsid w:val="00832462"/>
    <w:rsid w:val="008335F4"/>
    <w:rsid w:val="008B6D5A"/>
    <w:rsid w:val="009020C9"/>
    <w:rsid w:val="009229A4"/>
    <w:rsid w:val="00952F63"/>
    <w:rsid w:val="00962F2D"/>
    <w:rsid w:val="009A4D48"/>
    <w:rsid w:val="009B32DF"/>
    <w:rsid w:val="00A00E82"/>
    <w:rsid w:val="00A52125"/>
    <w:rsid w:val="00A84483"/>
    <w:rsid w:val="00AA075F"/>
    <w:rsid w:val="00AC4DB8"/>
    <w:rsid w:val="00B61430"/>
    <w:rsid w:val="00B81E54"/>
    <w:rsid w:val="00BA3DC4"/>
    <w:rsid w:val="00C00968"/>
    <w:rsid w:val="00C45EAC"/>
    <w:rsid w:val="00C668D8"/>
    <w:rsid w:val="00C923AB"/>
    <w:rsid w:val="00CC318F"/>
    <w:rsid w:val="00CE465D"/>
    <w:rsid w:val="00D6378E"/>
    <w:rsid w:val="00D86BBF"/>
    <w:rsid w:val="00D955DD"/>
    <w:rsid w:val="00DD53B6"/>
    <w:rsid w:val="00E21021"/>
    <w:rsid w:val="00E26450"/>
    <w:rsid w:val="00E877A0"/>
    <w:rsid w:val="00ED542B"/>
    <w:rsid w:val="00F0296E"/>
    <w:rsid w:val="00F14A42"/>
    <w:rsid w:val="00F45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A5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7B3326-D1E6-4557-80F8-9806C82D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4</cp:revision>
  <cp:lastPrinted>2013-05-24T15:57:00Z</cp:lastPrinted>
  <dcterms:created xsi:type="dcterms:W3CDTF">2014-03-17T23:14:00Z</dcterms:created>
  <dcterms:modified xsi:type="dcterms:W3CDTF">2014-03-18T19:08:00Z</dcterms:modified>
</cp:coreProperties>
</file>